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C" w:rsidRDefault="005150E3" w:rsidP="005D077C">
      <w:pPr>
        <w:ind w:right="-1260"/>
        <w:rPr>
          <w:rFonts w:cs="Simplified Arabic"/>
          <w:b/>
          <w:bCs/>
          <w:sz w:val="28"/>
          <w:szCs w:val="28"/>
          <w:rtl/>
        </w:rPr>
      </w:pPr>
      <w:r w:rsidRPr="00412F99">
        <w:rPr>
          <w:rFonts w:cs="Simplified Arabic"/>
          <w:b/>
          <w:bCs/>
          <w:sz w:val="28"/>
          <w:szCs w:val="28"/>
          <w:rtl/>
        </w:rPr>
        <w:t xml:space="preserve"> دولة فلسطين</w:t>
      </w:r>
      <w:r w:rsidRPr="00412F99">
        <w:rPr>
          <w:rFonts w:cs="Simplified Arabic"/>
          <w:b/>
          <w:bCs/>
          <w:sz w:val="28"/>
          <w:szCs w:val="28"/>
          <w:rtl/>
        </w:rPr>
        <w:tab/>
      </w:r>
      <w:r w:rsidRPr="00412F99">
        <w:rPr>
          <w:rFonts w:cs="Simplified Arabic"/>
          <w:b/>
          <w:bCs/>
          <w:sz w:val="28"/>
          <w:szCs w:val="28"/>
          <w:rtl/>
        </w:rPr>
        <w:tab/>
        <w:t xml:space="preserve">                                     </w:t>
      </w:r>
      <w:r w:rsidR="00412F99">
        <w:rPr>
          <w:rFonts w:cs="Simplified Arabic"/>
          <w:b/>
          <w:bCs/>
          <w:sz w:val="28"/>
          <w:szCs w:val="28"/>
          <w:rtl/>
        </w:rPr>
        <w:t xml:space="preserve">                معل</w:t>
      </w:r>
      <w:r w:rsidR="00412F99">
        <w:rPr>
          <w:rFonts w:cs="Simplified Arabic" w:hint="cs"/>
          <w:b/>
          <w:bCs/>
          <w:sz w:val="28"/>
          <w:szCs w:val="28"/>
          <w:rtl/>
        </w:rPr>
        <w:t>مة</w:t>
      </w:r>
      <w:r w:rsidRPr="00412F99">
        <w:rPr>
          <w:rFonts w:cs="Simplified Arabic"/>
          <w:b/>
          <w:bCs/>
          <w:sz w:val="28"/>
          <w:szCs w:val="28"/>
          <w:rtl/>
        </w:rPr>
        <w:t xml:space="preserve"> المبحث: </w:t>
      </w:r>
      <w:r w:rsidR="00412F99">
        <w:rPr>
          <w:rFonts w:cs="Simplified Arabic" w:hint="cs"/>
          <w:b/>
          <w:bCs/>
          <w:sz w:val="28"/>
          <w:szCs w:val="28"/>
          <w:rtl/>
        </w:rPr>
        <w:t>فوزية زيود</w:t>
      </w:r>
      <w:r w:rsidR="005D076F">
        <w:rPr>
          <w:rFonts w:cs="Simplified Arabic"/>
          <w:b/>
          <w:bCs/>
          <w:sz w:val="28"/>
          <w:szCs w:val="28"/>
          <w:rtl/>
        </w:rPr>
        <w:t xml:space="preserve">                    </w:t>
      </w:r>
      <w:r w:rsidR="005D077C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412F99">
        <w:rPr>
          <w:rFonts w:cs="Simplified Arabic"/>
          <w:b/>
          <w:bCs/>
          <w:sz w:val="28"/>
          <w:szCs w:val="28"/>
          <w:rtl/>
        </w:rPr>
        <w:t>مديرية التربية والتعليم/</w:t>
      </w:r>
      <w:r w:rsidR="00AD3A31" w:rsidRPr="00412F99">
        <w:rPr>
          <w:rFonts w:cs="Simplified Arabic" w:hint="cs"/>
          <w:b/>
          <w:bCs/>
          <w:sz w:val="28"/>
          <w:szCs w:val="28"/>
          <w:rtl/>
        </w:rPr>
        <w:t>جنين</w:t>
      </w:r>
      <w:r w:rsidRPr="00412F99">
        <w:rPr>
          <w:rFonts w:cs="Simplified Arabic"/>
          <w:b/>
          <w:bCs/>
          <w:sz w:val="28"/>
          <w:szCs w:val="28"/>
          <w:rtl/>
        </w:rPr>
        <w:t xml:space="preserve">                                    </w:t>
      </w:r>
      <w:r w:rsidR="00412F99">
        <w:rPr>
          <w:rFonts w:cs="Simplified Arabic"/>
          <w:b/>
          <w:bCs/>
          <w:sz w:val="28"/>
          <w:szCs w:val="28"/>
          <w:rtl/>
        </w:rPr>
        <w:t xml:space="preserve">  </w:t>
      </w:r>
      <w:r w:rsidR="005D076F">
        <w:rPr>
          <w:rFonts w:cs="Simplified Arabic"/>
          <w:b/>
          <w:bCs/>
          <w:sz w:val="28"/>
          <w:szCs w:val="28"/>
          <w:rtl/>
        </w:rPr>
        <w:t xml:space="preserve">          </w:t>
      </w:r>
      <w:r w:rsidR="005D076F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412F99">
        <w:rPr>
          <w:rFonts w:cs="Simplified Arabic"/>
          <w:b/>
          <w:bCs/>
          <w:sz w:val="28"/>
          <w:szCs w:val="28"/>
          <w:rtl/>
        </w:rPr>
        <w:t xml:space="preserve"> الصف: </w:t>
      </w:r>
      <w:r w:rsidR="005D077C">
        <w:rPr>
          <w:rFonts w:cs="Simplified Arabic" w:hint="cs"/>
          <w:b/>
          <w:bCs/>
          <w:sz w:val="28"/>
          <w:szCs w:val="28"/>
          <w:rtl/>
        </w:rPr>
        <w:t>السابع</w:t>
      </w:r>
      <w:r w:rsidR="00AD3A31" w:rsidRPr="00412F99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D076F">
        <w:rPr>
          <w:rFonts w:cs="Simplified Arabic" w:hint="cs"/>
          <w:b/>
          <w:bCs/>
          <w:sz w:val="28"/>
          <w:szCs w:val="28"/>
          <w:rtl/>
        </w:rPr>
        <w:t xml:space="preserve">الأساسي       </w:t>
      </w:r>
    </w:p>
    <w:p w:rsidR="005150E3" w:rsidRPr="00412F99" w:rsidRDefault="005D077C" w:rsidP="005D077C">
      <w:pPr>
        <w:ind w:right="-1260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Simplified Arabic"/>
          <w:b/>
          <w:bCs/>
          <w:sz w:val="28"/>
          <w:szCs w:val="28"/>
          <w:rtl/>
        </w:rPr>
        <w:t xml:space="preserve"> المبحث</w:t>
      </w:r>
      <w:r w:rsidR="005D076F">
        <w:rPr>
          <w:rFonts w:cs="Simplified Arabic" w:hint="cs"/>
          <w:b/>
          <w:bCs/>
          <w:sz w:val="28"/>
          <w:szCs w:val="28"/>
          <w:rtl/>
        </w:rPr>
        <w:t>: تلاوة وتجويد</w:t>
      </w:r>
      <w:r w:rsidR="005150E3" w:rsidRPr="00412F99">
        <w:rPr>
          <w:rFonts w:cs="Simplified Arabic"/>
          <w:b/>
          <w:bCs/>
          <w:sz w:val="28"/>
          <w:szCs w:val="28"/>
          <w:rtl/>
        </w:rPr>
        <w:t xml:space="preserve">                                    </w:t>
      </w:r>
      <w:r w:rsidR="00412F99">
        <w:rPr>
          <w:rFonts w:cs="Simplified Arabic"/>
          <w:b/>
          <w:bCs/>
          <w:sz w:val="28"/>
          <w:szCs w:val="28"/>
          <w:rtl/>
        </w:rPr>
        <w:t xml:space="preserve">            </w:t>
      </w:r>
      <w:r w:rsidR="00412F99" w:rsidRPr="00412F99">
        <w:rPr>
          <w:rFonts w:cs="Simplified Arabic" w:hint="cs"/>
          <w:b/>
          <w:bCs/>
          <w:sz w:val="28"/>
          <w:szCs w:val="28"/>
          <w:rtl/>
        </w:rPr>
        <w:t>المدرسة:</w:t>
      </w:r>
      <w:r w:rsidR="00AD3A31" w:rsidRPr="00412F99">
        <w:rPr>
          <w:rFonts w:cs="Simplified Arabic"/>
          <w:b/>
          <w:bCs/>
          <w:sz w:val="28"/>
          <w:szCs w:val="28"/>
          <w:rtl/>
        </w:rPr>
        <w:t xml:space="preserve"> بنات </w:t>
      </w:r>
      <w:r w:rsidR="00AD3A31" w:rsidRPr="00412F99">
        <w:rPr>
          <w:rFonts w:cs="Simplified Arabic" w:hint="cs"/>
          <w:b/>
          <w:bCs/>
          <w:sz w:val="28"/>
          <w:szCs w:val="28"/>
          <w:rtl/>
        </w:rPr>
        <w:t>السيلة الحارثية الاساسية</w:t>
      </w:r>
    </w:p>
    <w:p w:rsidR="005150E3" w:rsidRDefault="005150E3" w:rsidP="005150E3">
      <w:pPr>
        <w:ind w:left="-720" w:right="-900"/>
        <w:jc w:val="lowKashida"/>
        <w:rPr>
          <w:rFonts w:cs="Simplified Arabic"/>
          <w:b/>
          <w:bCs/>
          <w:rtl/>
        </w:rPr>
      </w:pPr>
    </w:p>
    <w:p w:rsidR="005150E3" w:rsidRPr="00412F99" w:rsidRDefault="005150E3" w:rsidP="00AD3A31">
      <w:pPr>
        <w:jc w:val="center"/>
        <w:rPr>
          <w:rFonts w:cs="Simplified Arabic"/>
          <w:b/>
          <w:bCs/>
          <w:sz w:val="28"/>
          <w:szCs w:val="28"/>
        </w:rPr>
      </w:pPr>
      <w:r w:rsidRPr="00412F99">
        <w:rPr>
          <w:rFonts w:cs="Simplified Arabic"/>
          <w:b/>
          <w:bCs/>
          <w:sz w:val="28"/>
          <w:szCs w:val="28"/>
          <w:rtl/>
        </w:rPr>
        <w:t>الخطة الفصلية (الفصل الأول)</w:t>
      </w:r>
      <w:r w:rsidR="00AD3A31" w:rsidRPr="00412F99">
        <w:rPr>
          <w:rFonts w:cs="Simplified Arabic" w:hint="cs"/>
          <w:b/>
          <w:bCs/>
          <w:sz w:val="28"/>
          <w:szCs w:val="28"/>
          <w:rtl/>
        </w:rPr>
        <w:t>2020</w:t>
      </w:r>
      <w:r w:rsidR="00AD3A31" w:rsidRPr="00412F99">
        <w:rPr>
          <w:rFonts w:cs="Simplified Arabic"/>
          <w:b/>
          <w:bCs/>
          <w:sz w:val="28"/>
          <w:szCs w:val="28"/>
          <w:rtl/>
        </w:rPr>
        <w:t xml:space="preserve"> م _</w:t>
      </w:r>
      <w:r w:rsidR="00AD3A31" w:rsidRPr="00412F99">
        <w:rPr>
          <w:rFonts w:cs="Simplified Arabic" w:hint="cs"/>
          <w:b/>
          <w:bCs/>
          <w:sz w:val="28"/>
          <w:szCs w:val="28"/>
          <w:rtl/>
        </w:rPr>
        <w:t>2021</w:t>
      </w:r>
      <w:r w:rsidRPr="00412F99">
        <w:rPr>
          <w:rFonts w:cs="Simplified Arabic"/>
          <w:b/>
          <w:bCs/>
          <w:sz w:val="28"/>
          <w:szCs w:val="28"/>
          <w:rtl/>
        </w:rPr>
        <w:t xml:space="preserve"> م </w:t>
      </w:r>
    </w:p>
    <w:p w:rsidR="005150E3" w:rsidRDefault="005150E3" w:rsidP="005150E3">
      <w:pPr>
        <w:jc w:val="center"/>
        <w:rPr>
          <w:rFonts w:cs="Simplified Arabic"/>
          <w:b/>
          <w:bCs/>
          <w:sz w:val="4"/>
          <w:szCs w:val="4"/>
          <w:rtl/>
        </w:rPr>
      </w:pPr>
    </w:p>
    <w:p w:rsidR="005150E3" w:rsidRDefault="005150E3" w:rsidP="005150E3">
      <w:pPr>
        <w:jc w:val="center"/>
        <w:rPr>
          <w:rFonts w:cs="Simplified Arabic"/>
          <w:b/>
          <w:bCs/>
          <w:sz w:val="4"/>
          <w:szCs w:val="4"/>
          <w:rtl/>
        </w:rPr>
      </w:pPr>
    </w:p>
    <w:tbl>
      <w:tblPr>
        <w:bidiVisual/>
        <w:tblW w:w="11113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453"/>
        <w:gridCol w:w="1169"/>
        <w:gridCol w:w="3459"/>
        <w:gridCol w:w="1694"/>
        <w:gridCol w:w="1411"/>
      </w:tblGrid>
      <w:tr w:rsidR="005150E3" w:rsidTr="00CB4600">
        <w:trPr>
          <w:trHeight w:val="1406"/>
          <w:jc w:val="center"/>
        </w:trPr>
        <w:tc>
          <w:tcPr>
            <w:tcW w:w="927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0E3" w:rsidRPr="00412F99" w:rsidRDefault="005150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>الدرس</w:t>
            </w:r>
          </w:p>
        </w:tc>
        <w:tc>
          <w:tcPr>
            <w:tcW w:w="245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0E3" w:rsidRPr="00412F99" w:rsidRDefault="005150E3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>موضـوع الدرس</w:t>
            </w:r>
          </w:p>
        </w:tc>
        <w:tc>
          <w:tcPr>
            <w:tcW w:w="116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0E3" w:rsidRPr="00412F99" w:rsidRDefault="005150E3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>عدد حصص الدرس</w:t>
            </w:r>
          </w:p>
        </w:tc>
        <w:tc>
          <w:tcPr>
            <w:tcW w:w="345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0E3" w:rsidRPr="00412F99" w:rsidRDefault="005150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الأسبوع/ الشهر</w:t>
            </w:r>
          </w:p>
        </w:tc>
        <w:tc>
          <w:tcPr>
            <w:tcW w:w="169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الوسائل والمصادر المقترحة</w:t>
            </w:r>
          </w:p>
        </w:tc>
        <w:tc>
          <w:tcPr>
            <w:tcW w:w="141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5150E3" w:rsidRDefault="005150E3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الملاحظات</w:t>
            </w:r>
          </w:p>
        </w:tc>
      </w:tr>
      <w:tr w:rsidR="005150E3" w:rsidTr="00CB4600">
        <w:trPr>
          <w:trHeight w:val="416"/>
          <w:jc w:val="center"/>
        </w:trPr>
        <w:tc>
          <w:tcPr>
            <w:tcW w:w="927" w:type="dxa"/>
            <w:tcBorders>
              <w:top w:val="single" w:sz="1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AD3A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5150E3" w:rsidP="00AD3A3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سورة </w:t>
            </w:r>
            <w:r w:rsidR="00D735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الانفال 11-19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 w:rsidP="00D7356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الرابع من شهر ت1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452556" w:rsidRDefault="00452556" w:rsidP="00452556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110A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الكتاب المقرر </w:t>
            </w:r>
            <w:r w:rsidRPr="00B110AC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B110A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لوحات </w:t>
            </w:r>
            <w:r w:rsidRPr="00B110AC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B110A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150E3" w:rsidRDefault="00452556" w:rsidP="00452556">
            <w:pPr>
              <w:rPr>
                <w:rFonts w:cs="Simplified Arabic"/>
                <w:b/>
                <w:bCs/>
              </w:rPr>
            </w:pPr>
            <w:r w:rsidRPr="00B110A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بور بوينت </w:t>
            </w:r>
            <w:r w:rsidRPr="00B110AC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B110AC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فيديوهات- الانترنت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150E3" w:rsidTr="00CB4600">
        <w:trPr>
          <w:trHeight w:val="468"/>
          <w:jc w:val="center"/>
        </w:trPr>
        <w:tc>
          <w:tcPr>
            <w:tcW w:w="927" w:type="dxa"/>
            <w:tcBorders>
              <w:top w:val="single" w:sz="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AD3A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السابع</w:t>
            </w:r>
            <w:r w:rsidR="005150E3"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AD3A3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سورة </w:t>
            </w:r>
            <w:r w:rsidR="00D735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الانفال 20-29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3" w:rsidRPr="00412F99" w:rsidRDefault="00BE75D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 w:rsidP="00D7356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الاول من شهر ت2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50E3" w:rsidRDefault="005150E3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150E3" w:rsidTr="00CB4600">
        <w:trPr>
          <w:trHeight w:val="468"/>
          <w:jc w:val="center"/>
        </w:trPr>
        <w:tc>
          <w:tcPr>
            <w:tcW w:w="92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3" w:rsidRPr="00412F99" w:rsidRDefault="00AD3A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الثامن</w:t>
            </w:r>
            <w:r w:rsidR="005150E3"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3" w:rsidRPr="00412F99" w:rsidRDefault="00AD3A3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سورة </w:t>
            </w:r>
            <w:r w:rsidR="00D735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الانفال 30-37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 w:rsidP="00D7356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الثا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ني</w:t>
            </w:r>
            <w:r w:rsidR="00D7356C"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شهر ت2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50E3" w:rsidRDefault="005150E3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150E3" w:rsidTr="00CB4600">
        <w:trPr>
          <w:trHeight w:val="468"/>
          <w:jc w:val="center"/>
        </w:trPr>
        <w:tc>
          <w:tcPr>
            <w:tcW w:w="927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0E3" w:rsidRPr="00412F99" w:rsidRDefault="00AD3A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150E3" w:rsidRPr="00412F99" w:rsidRDefault="00AD3A3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سورة </w:t>
            </w:r>
            <w:r w:rsidR="00D7356C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الحجرات 1-9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BE75DE" w:rsidP="00D7356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الاسبوع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ثالث</w:t>
            </w:r>
            <w:r w:rsidR="00D7356C"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من شهر ت2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50E3" w:rsidRDefault="005150E3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150E3" w:rsidTr="00CB4600">
        <w:trPr>
          <w:trHeight w:val="558"/>
          <w:jc w:val="center"/>
        </w:trPr>
        <w:tc>
          <w:tcPr>
            <w:tcW w:w="927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50E3" w:rsidRPr="00412F99" w:rsidRDefault="005150E3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412F99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>مراجعة عامة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50E3" w:rsidRPr="00412F99" w:rsidRDefault="00BE75DE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3" w:rsidRPr="00412F99" w:rsidRDefault="00BE75DE" w:rsidP="00D7356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الأسبوع الرابع من شهر ك1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50E3" w:rsidRDefault="005150E3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5150E3" w:rsidTr="00CB4600">
        <w:trPr>
          <w:trHeight w:val="558"/>
          <w:jc w:val="center"/>
        </w:trPr>
        <w:tc>
          <w:tcPr>
            <w:tcW w:w="927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50E3" w:rsidRPr="00412F99" w:rsidRDefault="005150E3" w:rsidP="00412F99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E3" w:rsidRPr="00412F99" w:rsidRDefault="00412F9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412F99">
              <w:rPr>
                <w:rFonts w:cs="Simplified Arabic"/>
                <w:b/>
                <w:bCs/>
                <w:sz w:val="28"/>
                <w:szCs w:val="28"/>
                <w:rtl/>
              </w:rPr>
              <w:t>امتحان تلاوة قراءة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50E3" w:rsidRPr="00412F99" w:rsidRDefault="00BE75DE" w:rsidP="00412F99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E3" w:rsidRPr="00412F99" w:rsidRDefault="00412F99" w:rsidP="00BE75D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الاسبوع </w:t>
            </w:r>
            <w:r w:rsidR="00BE75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</w:t>
            </w: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 w:rsidR="00BE75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BE75D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 شهر</w:t>
            </w:r>
            <w:r w:rsidR="00BE75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2F9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ك1</w:t>
            </w: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150E3" w:rsidRDefault="005150E3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5150E3" w:rsidRDefault="005150E3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5150E3" w:rsidRDefault="005150E3" w:rsidP="005150E3">
      <w:pPr>
        <w:jc w:val="center"/>
        <w:rPr>
          <w:rFonts w:cs="Simplified Arabic"/>
          <w:b/>
          <w:bCs/>
          <w:sz w:val="4"/>
          <w:szCs w:val="4"/>
        </w:rPr>
      </w:pPr>
    </w:p>
    <w:p w:rsidR="005150E3" w:rsidRDefault="005150E3" w:rsidP="005150E3">
      <w:pPr>
        <w:jc w:val="center"/>
        <w:rPr>
          <w:rFonts w:cs="Simplified Arabic"/>
          <w:b/>
          <w:bCs/>
          <w:sz w:val="4"/>
          <w:szCs w:val="4"/>
          <w:rtl/>
        </w:rPr>
      </w:pPr>
    </w:p>
    <w:p w:rsidR="005150E3" w:rsidRDefault="005150E3" w:rsidP="005150E3">
      <w:pPr>
        <w:jc w:val="center"/>
        <w:rPr>
          <w:rFonts w:cs="Simplified Arabic"/>
          <w:b/>
          <w:bCs/>
          <w:rtl/>
        </w:rPr>
      </w:pPr>
    </w:p>
    <w:p w:rsidR="005150E3" w:rsidRDefault="005150E3" w:rsidP="005150E3">
      <w:pPr>
        <w:jc w:val="right"/>
      </w:pPr>
    </w:p>
    <w:p w:rsidR="005150E3" w:rsidRDefault="005150E3" w:rsidP="005150E3">
      <w:pPr>
        <w:jc w:val="right"/>
      </w:pPr>
    </w:p>
    <w:sectPr w:rsidR="005150E3" w:rsidSect="005D0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3"/>
    <w:rsid w:val="00412F99"/>
    <w:rsid w:val="00452556"/>
    <w:rsid w:val="005150E3"/>
    <w:rsid w:val="005D076F"/>
    <w:rsid w:val="005D077C"/>
    <w:rsid w:val="00AD3A31"/>
    <w:rsid w:val="00B110AC"/>
    <w:rsid w:val="00BE75DE"/>
    <w:rsid w:val="00CB4600"/>
    <w:rsid w:val="00D7356C"/>
    <w:rsid w:val="00E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A479"/>
  <w15:chartTrackingRefBased/>
  <w15:docId w15:val="{0235E1D4-1361-4FA3-95EE-1CB4760F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2020-11-20T08:44:00Z</dcterms:created>
  <dcterms:modified xsi:type="dcterms:W3CDTF">2020-11-20T16:14:00Z</dcterms:modified>
</cp:coreProperties>
</file>